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cual las personas licitadoras tienen que preparar y presentar sus ofertas, obligatoriamente, de manera telemática, a través de los servicios de licitación electrónica de la Plataforma de Contratación del Sector Público. Para acceder los Contratos Menores, se tiene que entrar en la Plataforma de Contratación del Sector Público seleccionar “órgano” en organización contratante. Se desplegarán dos perfiles:</w:t>
      </w:r>
    </w:p>
    <w:p>
      <w:pPr/>
      <w:r>
        <w:rPr/>
        <w:t xml:space="preserve">Dentro de los perfiles, entrar en “Contratos Menores”. En esta pestaña se desplegarán todos los procedimientos de contratación y dentro de cada uno de ellos, en el apartado “Resumen de licitación” se recogen las adjudicaciones. </w:t>
      </w:r>
    </w:p>
    <w:tbl>
      <w:tblGrid>
        <w:gridCol/>
        <w:gridCol/>
        <w:gridCol/>
      </w:tblGrid>
      <w:tblPr>
        <w:tblW w:w="0" w:type="auto"/>
        <w:tblLayout w:type="autofit"/>
        <w:bidiVisual w:val="0"/>
      </w:tblPr>
      <w:tr>
        <w:trPr>
          <w:tblHeader w:val="1"/>
        </w:trPr>
        <w:tc>
          <w:tcPr>
            <w:gridSpan w:val="2"/>
          </w:tcPr>
          <w:p>
            <w:pPr/>
            <w:r>
              <w:rPr/>
              <w:t xml:space="preserve">Fecha</w:t>
            </w:r>
          </w:p>
        </w:tc>
        <w:tc>
          <w:tcPr/>
          <w:p>
            <w:pPr/>
            <w:r>
              <w:rPr/>
              <w:t xml:space="preserve">Denominación</w:t>
            </w:r>
          </w:p>
        </w:tc>
        <w:tc>
          <w:tcPr/>
          <w:p>
            <w:pPr/>
            <w:r>
              <w:rPr/>
              <w:t xml:space="preserve">Documento</w:t>
            </w:r>
          </w:p>
        </w:tc>
      </w:tr>
      <w:tr>
        <w:trPr/>
        <w:tc>
          <w:tcPr>
            <w:gridSpan w:val="2"/>
          </w:tcPr>
          <w:p>
            <w:pPr/>
            <w:r>
              <w:rPr/>
              <w:t xml:space="preserve">2025</w:t>
            </w:r>
          </w:p>
        </w:tc>
        <w:tc>
          <w:tcPr/>
          <w:p>
            <w:pPr/>
            <w:r>
              <w:rPr/>
              <w:t xml:space="preserve">Listado Contratos Menores 4º Trimestre</w:t>
            </w:r>
          </w:p>
        </w:tc>
        <w:tc>
          <w:tcPr/>
          <w:p>
            <w:pPr/>
          </w:p>
        </w:tc>
      </w:tr>
      <w:tr>
        <w:trPr/>
        <w:tc>
          <w:tcPr>
            <w:gridSpan w:val="2"/>
          </w:tcPr>
          <w:p>
            <w:pPr/>
            <w:r>
              <w:rPr/>
              <w:t xml:space="preserve">2025</w:t>
            </w:r>
          </w:p>
        </w:tc>
        <w:tc>
          <w:tcPr/>
          <w:p>
            <w:pPr/>
            <w:r>
              <w:rPr/>
              <w:t xml:space="preserve">Listado Contratos Menores 2º y 3er Trimestre</w:t>
            </w:r>
          </w:p>
        </w:tc>
        <w:tc>
          <w:tcPr/>
          <w:p>
            <w:pPr/>
          </w:p>
        </w:tc>
      </w:tr>
      <w:tr>
        <w:trPr/>
        <w:tc>
          <w:tcPr>
            <w:gridSpan w:val="2"/>
          </w:tcPr>
          <w:p>
            <w:pPr/>
            <w:r>
              <w:rPr/>
              <w:t xml:space="preserve">2025</w:t>
            </w:r>
          </w:p>
        </w:tc>
        <w:tc>
          <w:tcPr/>
          <w:p>
            <w:pPr/>
            <w:r>
              <w:rPr/>
              <w:t xml:space="preserve">Listado Contratos Menores 1er Trimestre</w:t>
            </w:r>
          </w:p>
        </w:tc>
        <w:tc>
          <w:tcPr/>
          <w:p>
            <w:pPr/>
          </w:p>
        </w:tc>
      </w:tr>
      <w:tr>
        <w:trPr/>
        <w:tc>
          <w:tcPr>
            <w:gridSpan w:val="2"/>
          </w:tcPr>
          <w:p>
            <w:pPr/>
            <w:r>
              <w:rPr/>
              <w:t xml:space="preserve">2021</w:t>
            </w:r>
          </w:p>
        </w:tc>
        <w:tc>
          <w:tcPr/>
          <w:p>
            <w:pPr/>
            <w:r>
              <w:rPr/>
              <w:t xml:space="preserve">Listado Contratos Menores</w:t>
            </w:r>
          </w:p>
        </w:tc>
        <w:tc>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2026-06-01T20:10:16+00:00</dcterms:created>
  <dcterms:modified xsi:type="dcterms:W3CDTF">2026-06-01T20:10:16+00:00</dcterms:modified>
</cp:coreProperties>
</file>

<file path=docProps/custom.xml><?xml version="1.0" encoding="utf-8"?>
<Properties xmlns="http://schemas.openxmlformats.org/officeDocument/2006/custom-properties" xmlns:vt="http://schemas.openxmlformats.org/officeDocument/2006/docPropsVTypes"/>
</file>