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4050" w:type="dxa"/>
        <w:gridCol w:w="461100" w:type="dxa"/>
        <w:gridCol w:w="194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4050" w:type="pct"/>
          </w:tcPr>
          <w:p>
            <w:pPr/>
            <w:r>
              <w:rPr/>
              <w:t xml:space="preserve">Proceso</w:t>
            </w:r>
          </w:p>
        </w:tc>
        <w:tc>
          <w:tcPr>
            <w:tcW w:w="461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4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44050" w:type="pct"/>
          </w:tcPr>
          <w:p>
            <w:pPr/>
            <w:r>
              <w:rPr/>
              <w:t xml:space="preserve">Presupuestos Participativos 2026</w:t>
            </w:r>
          </w:p>
        </w:tc>
        <w:tc>
          <w:tcPr>
            <w:tcW w:w="461100" w:type="pct"/>
          </w:tcPr>
          <w:p>
            <w:pPr/>
            <w:r>
              <w:rPr/>
              <w:t xml:space="preserve">Anuncio de la resolución sobre aprobación definitiva por Alcaldía de la lista de propuestas de inversión elevada por el Comité de Presupuestos Participativos</w:t>
            </w:r>
          </w:p>
        </w:tc>
        <w:tc>
          <w:tcPr>
            <w:tcW w:w="194850" w:type="pct"/>
          </w:tcPr>
          <w:p>
            <w:pPr/>
          </w:p>
        </w:tc>
      </w:tr>
      <w:tr>
        <w:trPr/>
        <w:tc>
          <w:tcPr>
            <w:tcW w:w="344050" w:type="pct"/>
          </w:tcPr>
          <w:p>
            <w:pPr/>
            <w:r>
              <w:rPr/>
              <w:t xml:space="preserve">Presupuestos Participativos 2026</w:t>
            </w:r>
          </w:p>
        </w:tc>
        <w:tc>
          <w:tcPr>
            <w:tcW w:w="461100" w:type="pct"/>
          </w:tcPr>
          <w:p>
            <w:pPr/>
            <w:r>
              <w:rPr/>
              <w:t xml:space="preserve">Acta de evaluación Comité Presupuestos Participativos 2025-2026</w:t>
            </w:r>
          </w:p>
        </w:tc>
        <w:tc>
          <w:tcPr>
            <w:tcW w:w="194850" w:type="pct"/>
          </w:tcPr>
          <w:p>
            <w:pPr/>
          </w:p>
        </w:tc>
      </w:tr>
      <w:tr>
        <w:trPr/>
        <w:tc>
          <w:tcPr>
            <w:tcW w:w="344050" w:type="pct"/>
          </w:tcPr>
          <w:p>
            <w:pPr/>
            <w:r>
              <w:rPr/>
              <w:t xml:space="preserve">Presupuestos Participativos 2026</w:t>
            </w:r>
          </w:p>
        </w:tc>
        <w:tc>
          <w:tcPr>
            <w:tcW w:w="461100" w:type="pct"/>
          </w:tcPr>
          <w:p>
            <w:pPr/>
            <w:r>
              <w:rPr/>
              <w:t xml:space="preserve">Informe técnico sobre presupuestas presentadas y apoyo ciudadano</w:t>
            </w:r>
          </w:p>
        </w:tc>
        <w:tc>
          <w:tcPr>
            <w:tcW w:w="194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2026-10-15T08:37:13+00:00</dcterms:created>
  <dcterms:modified xsi:type="dcterms:W3CDTF">2026-10-15T08:37:13+00:00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