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Oficina PROP</w:t>
      </w:r>
    </w:p>
    <w:p>
      <w:pPr/>
      <w:r>
        <w:rPr/>
        <w:t xml:space="preserve">:   </w:t>
      </w:r>
    </w:p>
    <w:p>
      <w:pPr/>
      <w:r>
        <w:rPr/>
        <w:t xml:space="preserve"> :  </w:t>
      </w:r>
    </w:p>
    <w:p>
      <w:pPr/>
      <w:r>
        <w:rPr/>
        <w:t xml:space="preserve">  </w:t>
      </w:r>
    </w:p>
    <w:p>
      <w:pPr/>
      <w:r>
        <w:rPr/>
        <w:t xml:space="preserve">: 966 44 46 44     </w:t>
      </w:r>
    </w:p>
    <w:p>
      <w:pPr/>
      <w:r>
        <w:rPr>
          <w:b w:val="1"/>
          <w:bCs w:val="1"/>
        </w:rPr>
        <w:t xml:space="preserve">Oficina Atención al Ciudadano (Edificio Ayuntamiento de Torrevieja. Planta Baja)</w:t>
      </w:r>
    </w:p>
    <w:p>
      <w:pPr/>
      <w:r>
        <w:rPr/>
        <w:t xml:space="preserve"> </w:t>
      </w:r>
    </w:p>
    <w:p>
      <w:pPr/>
      <w:r>
        <w:rPr/>
        <w:t xml:space="preserve">:   </w:t>
      </w:r>
    </w:p>
    <w:p>
      <w:pPr/>
      <w:r>
        <w:rPr/>
        <w:t xml:space="preserve"> :  </w:t>
      </w:r>
    </w:p>
    <w:p>
      <w:pPr/>
      <w:r>
        <w:rPr/>
        <w:t xml:space="preserve">  </w:t>
      </w:r>
    </w:p>
    <w:p>
      <w:pPr/>
      <w:r>
        <w:rPr/>
        <w:t xml:space="preserve"> </w:t>
      </w:r>
    </w:p>
    <w:p>
      <w:pPr/>
      <w:r>
        <w:rPr/>
        <w:t xml:space="preserve">   : 965 71 02 50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2026-07-17T03:47:13+00:00</dcterms:created>
  <dcterms:modified xsi:type="dcterms:W3CDTF">2026-07-17T03:47:13+00:00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